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61E9" w14:textId="77777777" w:rsidR="00891D69" w:rsidRDefault="00891D69" w:rsidP="00A6402D">
      <w:pPr>
        <w:tabs>
          <w:tab w:val="left" w:pos="1560"/>
        </w:tabs>
        <w:ind w:left="1418" w:right="1418"/>
        <w:jc w:val="center"/>
        <w:rPr>
          <w:color w:val="0000FF"/>
          <w:sz w:val="24"/>
        </w:rPr>
      </w:pPr>
      <w:bookmarkStart w:id="0" w:name="_Hlk74063904"/>
    </w:p>
    <w:p w14:paraId="02BBA818" w14:textId="35270BD3" w:rsidR="00A6402D" w:rsidRDefault="00A6402D" w:rsidP="00A6402D">
      <w:pPr>
        <w:tabs>
          <w:tab w:val="left" w:pos="1560"/>
        </w:tabs>
        <w:ind w:left="1418" w:right="1418"/>
        <w:jc w:val="center"/>
        <w:rPr>
          <w:color w:val="0000FF"/>
          <w:sz w:val="24"/>
        </w:rPr>
      </w:pPr>
      <w:r>
        <w:rPr>
          <w:noProof/>
          <w:sz w:val="24"/>
        </w:rPr>
        <w:drawing>
          <wp:inline distT="0" distB="0" distL="0" distR="0" wp14:anchorId="381E1E90" wp14:editId="420CE594">
            <wp:extent cx="739140" cy="802237"/>
            <wp:effectExtent l="0" t="0" r="381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C5A30" w14:textId="77777777" w:rsidR="00A6402D" w:rsidRPr="005049BC" w:rsidRDefault="00A6402D" w:rsidP="00A6402D">
      <w:pPr>
        <w:tabs>
          <w:tab w:val="left" w:pos="1560"/>
        </w:tabs>
        <w:ind w:left="1418" w:right="1418"/>
        <w:jc w:val="center"/>
        <w:rPr>
          <w:i/>
          <w:iCs/>
          <w:sz w:val="24"/>
          <w:szCs w:val="24"/>
        </w:rPr>
      </w:pPr>
    </w:p>
    <w:bookmarkEnd w:id="0"/>
    <w:p w14:paraId="648CC97E" w14:textId="01C28CC7" w:rsidR="00A6402D" w:rsidRDefault="00A6402D" w:rsidP="00A6402D">
      <w:pPr>
        <w:jc w:val="center"/>
        <w:rPr>
          <w:b/>
          <w:bCs/>
          <w:iCs/>
          <w:sz w:val="28"/>
          <w:szCs w:val="28"/>
        </w:rPr>
      </w:pPr>
      <w:r w:rsidRPr="0097501E">
        <w:rPr>
          <w:b/>
          <w:bCs/>
          <w:iCs/>
          <w:sz w:val="28"/>
          <w:szCs w:val="28"/>
        </w:rPr>
        <w:t>TRIBUNALE ORDINARIO DI FERMO</w:t>
      </w:r>
    </w:p>
    <w:p w14:paraId="1F9F5B67" w14:textId="77777777" w:rsidR="000E411F" w:rsidRDefault="000E411F" w:rsidP="00A6402D">
      <w:pPr>
        <w:jc w:val="center"/>
        <w:rPr>
          <w:b/>
          <w:bCs/>
          <w:iCs/>
          <w:sz w:val="28"/>
          <w:szCs w:val="28"/>
        </w:rPr>
      </w:pPr>
    </w:p>
    <w:p w14:paraId="7344F15C" w14:textId="202EC062" w:rsidR="000E411F" w:rsidRPr="00CF0500" w:rsidRDefault="000E411F" w:rsidP="000E411F">
      <w:pPr>
        <w:jc w:val="right"/>
        <w:rPr>
          <w:b/>
          <w:bCs/>
          <w:i/>
        </w:rPr>
      </w:pPr>
      <w:r w:rsidRPr="00CF0500">
        <w:rPr>
          <w:b/>
          <w:bCs/>
          <w:i/>
        </w:rPr>
        <w:t>Al Sig. Presidente dell’Ordine degli Avv.ti di Fermo</w:t>
      </w:r>
    </w:p>
    <w:p w14:paraId="3C972853" w14:textId="784B638D" w:rsidR="000E411F" w:rsidRPr="00CF0500" w:rsidRDefault="000E411F" w:rsidP="000E411F">
      <w:pPr>
        <w:jc w:val="right"/>
        <w:rPr>
          <w:b/>
          <w:bCs/>
          <w:i/>
        </w:rPr>
      </w:pPr>
      <w:r w:rsidRPr="00CF0500">
        <w:rPr>
          <w:b/>
          <w:bCs/>
          <w:i/>
        </w:rPr>
        <w:t xml:space="preserve">Al Sig. Presidente dell’Ordine dei Dottori Comm.sti e degli Esperti </w:t>
      </w:r>
      <w:r w:rsidR="008A54E2" w:rsidRPr="00CF0500">
        <w:rPr>
          <w:b/>
          <w:bCs/>
          <w:i/>
        </w:rPr>
        <w:t>C</w:t>
      </w:r>
      <w:r w:rsidRPr="00CF0500">
        <w:rPr>
          <w:b/>
          <w:bCs/>
          <w:i/>
        </w:rPr>
        <w:t>ontabili di Fermo</w:t>
      </w:r>
    </w:p>
    <w:p w14:paraId="7F3720AA" w14:textId="3EC39DC9" w:rsidR="008A54E2" w:rsidRDefault="008A54E2" w:rsidP="000E411F">
      <w:pPr>
        <w:jc w:val="right"/>
        <w:rPr>
          <w:b/>
          <w:bCs/>
          <w:i/>
        </w:rPr>
      </w:pPr>
      <w:r w:rsidRPr="00CF0500">
        <w:rPr>
          <w:b/>
          <w:bCs/>
          <w:i/>
        </w:rPr>
        <w:t>Al Sig. Presidente del</w:t>
      </w:r>
      <w:r w:rsidR="00C87E71" w:rsidRPr="00CF0500">
        <w:rPr>
          <w:b/>
          <w:bCs/>
          <w:i/>
        </w:rPr>
        <w:t>l’Ordine degli Architetti</w:t>
      </w:r>
      <w:r w:rsidR="009C06FA">
        <w:rPr>
          <w:b/>
          <w:bCs/>
          <w:i/>
        </w:rPr>
        <w:t xml:space="preserve">, Pianificatori, Paesaggisti e Conservatori della provincia </w:t>
      </w:r>
      <w:r w:rsidR="00C87E71" w:rsidRPr="00CF0500">
        <w:rPr>
          <w:b/>
          <w:bCs/>
          <w:i/>
        </w:rPr>
        <w:t>di Fermo</w:t>
      </w:r>
    </w:p>
    <w:p w14:paraId="7188FB90" w14:textId="6474DC55" w:rsidR="009C06FA" w:rsidRPr="00CF0500" w:rsidRDefault="001F6AD7" w:rsidP="000E411F">
      <w:pPr>
        <w:jc w:val="right"/>
        <w:rPr>
          <w:b/>
          <w:bCs/>
          <w:i/>
        </w:rPr>
      </w:pPr>
      <w:r>
        <w:rPr>
          <w:b/>
          <w:bCs/>
          <w:i/>
        </w:rPr>
        <w:t>Al</w:t>
      </w:r>
      <w:r w:rsidR="009C06FA">
        <w:rPr>
          <w:b/>
          <w:bCs/>
          <w:i/>
        </w:rPr>
        <w:t xml:space="preserve"> Sig</w:t>
      </w:r>
      <w:r>
        <w:rPr>
          <w:b/>
          <w:bCs/>
          <w:i/>
        </w:rPr>
        <w:t>.</w:t>
      </w:r>
      <w:r w:rsidR="009C06FA">
        <w:rPr>
          <w:b/>
          <w:bCs/>
          <w:i/>
        </w:rPr>
        <w:t xml:space="preserve"> Presidente dell’Ordine dei Geologi delle Marche</w:t>
      </w:r>
    </w:p>
    <w:p w14:paraId="759F4B6C" w14:textId="68E09FF5" w:rsidR="00C87E71" w:rsidRPr="00CF0500" w:rsidRDefault="00C87E71" w:rsidP="000E411F">
      <w:pPr>
        <w:jc w:val="right"/>
        <w:rPr>
          <w:b/>
          <w:bCs/>
          <w:i/>
        </w:rPr>
      </w:pPr>
      <w:r w:rsidRPr="00CF0500">
        <w:rPr>
          <w:b/>
          <w:bCs/>
          <w:i/>
        </w:rPr>
        <w:t xml:space="preserve">Al Sig. Presidente dell’Ordine degli </w:t>
      </w:r>
      <w:r w:rsidR="00B72453" w:rsidRPr="00CF0500">
        <w:rPr>
          <w:b/>
          <w:bCs/>
          <w:i/>
        </w:rPr>
        <w:t>Ingegneri di Fermo</w:t>
      </w:r>
    </w:p>
    <w:p w14:paraId="0C657604" w14:textId="0F0031E9" w:rsidR="00B72453" w:rsidRDefault="00B72453" w:rsidP="009C06FA">
      <w:pPr>
        <w:jc w:val="right"/>
        <w:rPr>
          <w:b/>
          <w:bCs/>
          <w:i/>
        </w:rPr>
      </w:pPr>
      <w:r w:rsidRPr="00CF0500">
        <w:rPr>
          <w:b/>
          <w:bCs/>
          <w:i/>
        </w:rPr>
        <w:t>Al Sig. Presidente de</w:t>
      </w:r>
      <w:r w:rsidR="009C06FA">
        <w:rPr>
          <w:b/>
          <w:bCs/>
          <w:i/>
        </w:rPr>
        <w:t>l Collegio Provinciale</w:t>
      </w:r>
      <w:r w:rsidRPr="00CF0500">
        <w:rPr>
          <w:b/>
          <w:bCs/>
          <w:i/>
        </w:rPr>
        <w:t xml:space="preserve"> Geometri</w:t>
      </w:r>
      <w:r w:rsidR="009C06FA">
        <w:rPr>
          <w:b/>
          <w:bCs/>
          <w:i/>
        </w:rPr>
        <w:t xml:space="preserve"> e Geometri Laureati</w:t>
      </w:r>
      <w:r w:rsidR="00CA0807" w:rsidRPr="00CF0500">
        <w:rPr>
          <w:b/>
          <w:bCs/>
          <w:i/>
        </w:rPr>
        <w:t xml:space="preserve"> di Fermo</w:t>
      </w:r>
    </w:p>
    <w:p w14:paraId="1587825A" w14:textId="5AD7DE0D" w:rsidR="009C06FA" w:rsidRDefault="009C06FA" w:rsidP="009C06FA">
      <w:pPr>
        <w:jc w:val="right"/>
        <w:rPr>
          <w:b/>
          <w:bCs/>
          <w:i/>
        </w:rPr>
      </w:pPr>
      <w:r>
        <w:rPr>
          <w:b/>
          <w:bCs/>
          <w:i/>
        </w:rPr>
        <w:t>Al Sig. Presidente dell’Ordine dei Dottori Agronomi e dei Dottori Forestali delle Marche</w:t>
      </w:r>
    </w:p>
    <w:p w14:paraId="0C7ADA67" w14:textId="77777777" w:rsidR="009C06FA" w:rsidRDefault="009C06FA" w:rsidP="009C06FA">
      <w:pPr>
        <w:jc w:val="right"/>
        <w:rPr>
          <w:b/>
          <w:bCs/>
          <w:i/>
        </w:rPr>
      </w:pPr>
      <w:r>
        <w:rPr>
          <w:b/>
          <w:bCs/>
          <w:i/>
        </w:rPr>
        <w:t>Al Sig. Presidente dell’Ordine dei Medici Chirurghi e Odontoiatri della Provincia di Fermo</w:t>
      </w:r>
    </w:p>
    <w:p w14:paraId="7D9A29FA" w14:textId="77777777" w:rsidR="00926447" w:rsidRDefault="00926447" w:rsidP="009C06FA">
      <w:pPr>
        <w:jc w:val="right"/>
        <w:rPr>
          <w:b/>
          <w:bCs/>
          <w:i/>
        </w:rPr>
      </w:pPr>
      <w:r>
        <w:rPr>
          <w:b/>
          <w:bCs/>
          <w:i/>
        </w:rPr>
        <w:t>Al Sig. Presidente dell’Ordine dei Farmacisti delle province di A.P. e Fermo</w:t>
      </w:r>
    </w:p>
    <w:p w14:paraId="51E3C682" w14:textId="77777777" w:rsidR="00926447" w:rsidRDefault="009C06FA" w:rsidP="009C06FA">
      <w:pPr>
        <w:jc w:val="right"/>
        <w:rPr>
          <w:b/>
          <w:bCs/>
          <w:i/>
        </w:rPr>
      </w:pPr>
      <w:r>
        <w:rPr>
          <w:b/>
          <w:bCs/>
          <w:i/>
        </w:rPr>
        <w:t xml:space="preserve"> </w:t>
      </w:r>
      <w:r w:rsidR="00926447">
        <w:rPr>
          <w:b/>
          <w:bCs/>
          <w:i/>
        </w:rPr>
        <w:t>Al Sig. Presidente dell’Ordine delle Professioni Infermieristiche OPI di Fermo</w:t>
      </w:r>
    </w:p>
    <w:p w14:paraId="4ACA62F7" w14:textId="1C21B290" w:rsidR="00926447" w:rsidRDefault="00926447" w:rsidP="009C06FA">
      <w:pPr>
        <w:jc w:val="right"/>
        <w:rPr>
          <w:b/>
          <w:bCs/>
          <w:i/>
        </w:rPr>
      </w:pPr>
      <w:r>
        <w:rPr>
          <w:b/>
          <w:bCs/>
          <w:i/>
        </w:rPr>
        <w:t>Al Sig. Presidente dell’Ordine interprovinciale professione ostetricia</w:t>
      </w:r>
      <w:r w:rsidR="005A3842">
        <w:rPr>
          <w:b/>
          <w:bCs/>
          <w:i/>
        </w:rPr>
        <w:t xml:space="preserve"> OPO della provincia di </w:t>
      </w:r>
      <w:r>
        <w:rPr>
          <w:b/>
          <w:bCs/>
          <w:i/>
        </w:rPr>
        <w:t xml:space="preserve"> A.P. e Fermo</w:t>
      </w:r>
    </w:p>
    <w:p w14:paraId="4C8CC162" w14:textId="48ECBAE2" w:rsidR="00926447" w:rsidRDefault="00926447" w:rsidP="009C06FA">
      <w:pPr>
        <w:jc w:val="right"/>
        <w:rPr>
          <w:b/>
          <w:bCs/>
          <w:i/>
        </w:rPr>
      </w:pPr>
      <w:r>
        <w:rPr>
          <w:b/>
          <w:bCs/>
          <w:i/>
        </w:rPr>
        <w:t>Al Sig. Presidente dell’Ordine dei TS</w:t>
      </w:r>
      <w:r w:rsidR="0023602F">
        <w:rPr>
          <w:b/>
          <w:bCs/>
          <w:i/>
        </w:rPr>
        <w:t>R</w:t>
      </w:r>
      <w:r>
        <w:rPr>
          <w:b/>
          <w:bCs/>
          <w:i/>
        </w:rPr>
        <w:t>M e delle professioni sanitarie tecniche, della riabilitazione e della prevenzione di ANCONA, FERMO, ASCOLI PICENO E MACERATA</w:t>
      </w:r>
    </w:p>
    <w:p w14:paraId="0061A128" w14:textId="77777777" w:rsidR="00926447" w:rsidRDefault="00926447" w:rsidP="009C06FA">
      <w:pPr>
        <w:jc w:val="right"/>
        <w:rPr>
          <w:b/>
          <w:bCs/>
          <w:i/>
        </w:rPr>
      </w:pPr>
      <w:r>
        <w:rPr>
          <w:b/>
          <w:bCs/>
          <w:i/>
        </w:rPr>
        <w:t>Al Sig. Presidente dell’Ordine delle Psicologhe e degli Psicologi delle Marche</w:t>
      </w:r>
    </w:p>
    <w:p w14:paraId="591A0A76" w14:textId="02B6E6B7" w:rsidR="009C06FA" w:rsidRDefault="001F6AD7" w:rsidP="009C06FA">
      <w:pPr>
        <w:jc w:val="right"/>
        <w:rPr>
          <w:b/>
          <w:bCs/>
          <w:i/>
        </w:rPr>
      </w:pPr>
      <w:r>
        <w:rPr>
          <w:b/>
          <w:bCs/>
          <w:i/>
        </w:rPr>
        <w:t>Al Sig. dell’Ordine dei Chimici e dei Fisici delle Marche</w:t>
      </w:r>
    </w:p>
    <w:p w14:paraId="3DBDB36D" w14:textId="070AC079" w:rsidR="00081FAA" w:rsidRDefault="00DE7617" w:rsidP="009C06FA">
      <w:pPr>
        <w:jc w:val="right"/>
        <w:rPr>
          <w:b/>
          <w:bCs/>
          <w:i/>
        </w:rPr>
      </w:pPr>
      <w:r>
        <w:rPr>
          <w:b/>
          <w:bCs/>
          <w:i/>
        </w:rPr>
        <w:t xml:space="preserve">Al Presidente dell’Ordine dei </w:t>
      </w:r>
      <w:r w:rsidR="00081FAA">
        <w:rPr>
          <w:b/>
          <w:bCs/>
          <w:i/>
        </w:rPr>
        <w:t>Biologi</w:t>
      </w:r>
      <w:r>
        <w:rPr>
          <w:b/>
          <w:bCs/>
          <w:i/>
        </w:rPr>
        <w:t xml:space="preserve"> dell’Emilia Romagna e delle Marche</w:t>
      </w:r>
    </w:p>
    <w:p w14:paraId="1EC53078" w14:textId="28735F8F" w:rsidR="00F4212D" w:rsidRDefault="00F4212D" w:rsidP="009C06FA">
      <w:pPr>
        <w:jc w:val="right"/>
        <w:rPr>
          <w:b/>
          <w:bCs/>
          <w:i/>
        </w:rPr>
      </w:pPr>
      <w:r>
        <w:rPr>
          <w:b/>
          <w:bCs/>
          <w:i/>
        </w:rPr>
        <w:t xml:space="preserve">Al Sig. Presidente dell’Ordine Interprovinciale dei Medici Veterinari di A.P. e Fermo </w:t>
      </w:r>
    </w:p>
    <w:p w14:paraId="60903E6F" w14:textId="46FFDC94" w:rsidR="001F6AD7" w:rsidRDefault="001F6AD7" w:rsidP="009C06FA">
      <w:pPr>
        <w:jc w:val="right"/>
        <w:rPr>
          <w:b/>
          <w:bCs/>
          <w:i/>
        </w:rPr>
      </w:pPr>
      <w:r>
        <w:rPr>
          <w:b/>
          <w:bCs/>
          <w:i/>
        </w:rPr>
        <w:t>Al Sig. Presidente della Camera di Commercio delle Marche sede provinciale Fermo</w:t>
      </w:r>
    </w:p>
    <w:p w14:paraId="02804C6A" w14:textId="77777777" w:rsidR="009C06FA" w:rsidRPr="00CF0500" w:rsidRDefault="009C06FA" w:rsidP="009C06FA">
      <w:pPr>
        <w:jc w:val="right"/>
        <w:rPr>
          <w:b/>
          <w:bCs/>
          <w:i/>
        </w:rPr>
      </w:pPr>
    </w:p>
    <w:p w14:paraId="6FD8CE44" w14:textId="77777777" w:rsidR="001F6AD7" w:rsidRPr="008A54E2" w:rsidRDefault="001F6AD7" w:rsidP="000E411F">
      <w:pPr>
        <w:jc w:val="right"/>
        <w:rPr>
          <w:b/>
          <w:bCs/>
          <w:i/>
          <w:sz w:val="28"/>
          <w:szCs w:val="28"/>
        </w:rPr>
      </w:pPr>
    </w:p>
    <w:p w14:paraId="03B9D6AC" w14:textId="154F358A" w:rsidR="004F7E38" w:rsidRPr="0097501E" w:rsidRDefault="004F7E38" w:rsidP="008258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01E">
        <w:rPr>
          <w:rFonts w:ascii="Times New Roman" w:hAnsi="Times New Roman" w:cs="Times New Roman"/>
          <w:b/>
          <w:bCs/>
          <w:sz w:val="28"/>
          <w:szCs w:val="28"/>
        </w:rPr>
        <w:lastRenderedPageBreak/>
        <w:t>Oggetto: Regolamento concernente l’individuazione di ulteriori categorie dell’albo dei consulenti tecnici d’ufficio e dei settori di specializzazione di ciascuna categoria, l’individuazione dei requisiti per l’iscrizione all’albo, nonché la formazione, la tenuta e l’aggiornamento dell’elenco nazionale ai sensi dell’art</w:t>
      </w:r>
      <w:r w:rsidR="0019027F" w:rsidRPr="0097501E">
        <w:rPr>
          <w:rFonts w:ascii="Times New Roman" w:hAnsi="Times New Roman" w:cs="Times New Roman"/>
          <w:b/>
          <w:bCs/>
          <w:sz w:val="28"/>
          <w:szCs w:val="28"/>
        </w:rPr>
        <w:t>. 1</w:t>
      </w:r>
      <w:r w:rsidRPr="0097501E">
        <w:rPr>
          <w:rFonts w:ascii="Times New Roman" w:hAnsi="Times New Roman" w:cs="Times New Roman"/>
          <w:b/>
          <w:bCs/>
          <w:sz w:val="28"/>
          <w:szCs w:val="28"/>
        </w:rPr>
        <w:t>3, 4 co. delle disposizioni per l’attuazione del codice di procedura civile e disposizioni transitorie, aggiunto, unitamente all’articolo24-bis, rispettivamente dall’art 4, comma 2, lett. a) e g) del D.Lgs. 10 ottobre 2022 nr. 149, e richiamato dagli artt. 15 e 16 delle stesse disposizioni per l’attuazione, come novellati dallo stesso art. 4, comma 2, lettera b) numeri 1 e 3, lettera c), numeri 1 e 2.</w:t>
      </w:r>
    </w:p>
    <w:p w14:paraId="40E34E8F" w14:textId="77777777" w:rsidR="004F7E38" w:rsidRPr="0097501E" w:rsidRDefault="004F7E38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A7C4A" w14:textId="3CB5A6FB" w:rsidR="00891D69" w:rsidRPr="0097501E" w:rsidRDefault="004F7E38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1E">
        <w:rPr>
          <w:rFonts w:ascii="Times New Roman" w:hAnsi="Times New Roman" w:cs="Times New Roman"/>
          <w:sz w:val="28"/>
          <w:szCs w:val="28"/>
        </w:rPr>
        <w:t>In relazione a quanto di cui in oggetto si comunica che occorre procedere alla formazione dell’albo dei consulenti tec</w:t>
      </w:r>
      <w:r w:rsidR="0019419F" w:rsidRPr="0097501E">
        <w:rPr>
          <w:rFonts w:ascii="Times New Roman" w:hAnsi="Times New Roman" w:cs="Times New Roman"/>
          <w:sz w:val="28"/>
          <w:szCs w:val="28"/>
        </w:rPr>
        <w:t>nici d’ufficio secondo le previsioni del D.M. del 04/08/2023 nr. 109, entrato in vigore il 26/08/2023, il quale prevede che le domande di iscrizione possono essere presentate tra il 1° marzo e il 30 aprile e tra il 1° settembre</w:t>
      </w:r>
      <w:r w:rsidR="00E943F5">
        <w:rPr>
          <w:rFonts w:ascii="Times New Roman" w:hAnsi="Times New Roman" w:cs="Times New Roman"/>
          <w:sz w:val="28"/>
          <w:szCs w:val="28"/>
        </w:rPr>
        <w:t xml:space="preserve"> e il 31 ottobre</w:t>
      </w:r>
      <w:r w:rsidR="0019419F" w:rsidRPr="0097501E">
        <w:rPr>
          <w:rFonts w:ascii="Times New Roman" w:hAnsi="Times New Roman" w:cs="Times New Roman"/>
          <w:sz w:val="28"/>
          <w:szCs w:val="28"/>
        </w:rPr>
        <w:t xml:space="preserve"> di ciascun anno. </w:t>
      </w:r>
    </w:p>
    <w:p w14:paraId="286F4240" w14:textId="507A3296" w:rsidR="00511130" w:rsidRPr="0097501E" w:rsidRDefault="00E943F5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</w:t>
      </w:r>
      <w:r w:rsidR="0019419F" w:rsidRPr="0097501E">
        <w:rPr>
          <w:rFonts w:ascii="Times New Roman" w:hAnsi="Times New Roman" w:cs="Times New Roman"/>
          <w:sz w:val="28"/>
          <w:szCs w:val="28"/>
        </w:rPr>
        <w:t>comunica che coloro che all’entrata in vigore del presente decreto sono già iscritti nell’albo, mantengono l’iscrizione e possono chiedere di essere inseriti in uno o più settor</w:t>
      </w:r>
      <w:r w:rsidR="00511130" w:rsidRPr="0097501E">
        <w:rPr>
          <w:rFonts w:ascii="Times New Roman" w:hAnsi="Times New Roman" w:cs="Times New Roman"/>
          <w:sz w:val="28"/>
          <w:szCs w:val="28"/>
        </w:rPr>
        <w:t>i</w:t>
      </w:r>
      <w:r w:rsidR="0019419F" w:rsidRPr="0097501E">
        <w:rPr>
          <w:rFonts w:ascii="Times New Roman" w:hAnsi="Times New Roman" w:cs="Times New Roman"/>
          <w:sz w:val="28"/>
          <w:szCs w:val="28"/>
        </w:rPr>
        <w:t xml:space="preserve"> di specializzazione della categoria </w:t>
      </w:r>
      <w:r w:rsidR="00511130" w:rsidRPr="0097501E">
        <w:rPr>
          <w:rFonts w:ascii="Times New Roman" w:hAnsi="Times New Roman" w:cs="Times New Roman"/>
          <w:sz w:val="28"/>
          <w:szCs w:val="28"/>
        </w:rPr>
        <w:t xml:space="preserve">di appartenenza o di diversa categoria allegando all’istanza una dichiarazione sostitutiva contenente a tal fine le indicazioni di cui all’art.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11130" w:rsidRPr="0097501E">
        <w:rPr>
          <w:rFonts w:ascii="Times New Roman" w:hAnsi="Times New Roman" w:cs="Times New Roman"/>
          <w:sz w:val="28"/>
          <w:szCs w:val="28"/>
        </w:rPr>
        <w:t>co. 1 e 2 del D.M. 109/23 i documenti utili per dimostrare i requisiti di cui all’art 4 del D.M. 109/23.</w:t>
      </w:r>
    </w:p>
    <w:p w14:paraId="3DF29318" w14:textId="6C20116C" w:rsidR="0019419F" w:rsidRPr="0097501E" w:rsidRDefault="00511130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1E">
        <w:rPr>
          <w:rFonts w:ascii="Times New Roman" w:hAnsi="Times New Roman" w:cs="Times New Roman"/>
          <w:sz w:val="28"/>
          <w:szCs w:val="28"/>
        </w:rPr>
        <w:t>Inoltre</w:t>
      </w:r>
      <w:r w:rsidR="00044B8A">
        <w:rPr>
          <w:rFonts w:ascii="Times New Roman" w:hAnsi="Times New Roman" w:cs="Times New Roman"/>
          <w:sz w:val="28"/>
          <w:szCs w:val="28"/>
        </w:rPr>
        <w:t xml:space="preserve"> </w:t>
      </w:r>
      <w:r w:rsidRPr="0097501E">
        <w:rPr>
          <w:rFonts w:ascii="Times New Roman" w:hAnsi="Times New Roman" w:cs="Times New Roman"/>
          <w:sz w:val="28"/>
          <w:szCs w:val="28"/>
        </w:rPr>
        <w:t>coloro che hanno già presentato domanda di iscrizione all’albo prima dell’entrata in vigore del decreto ministeriale devono integrare le informazioni già fornite secondo quanto previsto dagli artt. 4 e 5 nei termini indicati dall’art. 5 co. 5.</w:t>
      </w:r>
    </w:p>
    <w:p w14:paraId="08558846" w14:textId="59B57A8A" w:rsidR="0019027F" w:rsidRPr="0097501E" w:rsidRDefault="0019027F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1E">
        <w:rPr>
          <w:rFonts w:ascii="Times New Roman" w:hAnsi="Times New Roman" w:cs="Times New Roman"/>
          <w:sz w:val="28"/>
          <w:szCs w:val="28"/>
        </w:rPr>
        <w:t xml:space="preserve">Si comunica inoltre che essendo </w:t>
      </w:r>
      <w:r w:rsidR="00582B74">
        <w:rPr>
          <w:rFonts w:ascii="Times New Roman" w:hAnsi="Times New Roman" w:cs="Times New Roman"/>
          <w:sz w:val="28"/>
          <w:szCs w:val="28"/>
        </w:rPr>
        <w:t>maturata</w:t>
      </w:r>
      <w:r w:rsidRPr="0097501E">
        <w:rPr>
          <w:rFonts w:ascii="Times New Roman" w:hAnsi="Times New Roman" w:cs="Times New Roman"/>
          <w:sz w:val="28"/>
          <w:szCs w:val="28"/>
        </w:rPr>
        <w:t xml:space="preserve"> la scadenza del 31/10 </w:t>
      </w:r>
      <w:r w:rsidR="00582B74">
        <w:rPr>
          <w:rFonts w:ascii="Times New Roman" w:hAnsi="Times New Roman" w:cs="Times New Roman"/>
          <w:sz w:val="28"/>
          <w:szCs w:val="28"/>
        </w:rPr>
        <w:t xml:space="preserve">ed essendo pervenute nr. 3 domande d’iscrizione, in occasione della prossima revisione dell’albo che verrà effettuata </w:t>
      </w:r>
      <w:r w:rsidRPr="0097501E">
        <w:rPr>
          <w:rFonts w:ascii="Times New Roman" w:hAnsi="Times New Roman" w:cs="Times New Roman"/>
          <w:sz w:val="28"/>
          <w:szCs w:val="28"/>
        </w:rPr>
        <w:t>indicativamente nel mese di dicembre si provvederà alla stregua delle disposizioni anteriormente vigenti</w:t>
      </w:r>
      <w:r w:rsidR="00582B74">
        <w:rPr>
          <w:rFonts w:ascii="Times New Roman" w:hAnsi="Times New Roman" w:cs="Times New Roman"/>
          <w:sz w:val="28"/>
          <w:szCs w:val="28"/>
        </w:rPr>
        <w:t xml:space="preserve"> salva la valutazione delle nuove domande che verrà effettuata secondo le disposizioni del D.M. 109/23.</w:t>
      </w:r>
    </w:p>
    <w:p w14:paraId="55715CBD" w14:textId="1663796D" w:rsidR="005F2F31" w:rsidRDefault="0019027F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1E">
        <w:rPr>
          <w:rFonts w:ascii="Times New Roman" w:hAnsi="Times New Roman" w:cs="Times New Roman"/>
          <w:sz w:val="28"/>
          <w:szCs w:val="28"/>
        </w:rPr>
        <w:lastRenderedPageBreak/>
        <w:t xml:space="preserve">S’invitano pertanto coloro che intendono iscriversi a presentare la domanda tra l’01/03 e il 30/04 del prossimo anno ed uguale invito va rivolto a coloro che intendono essere inseriti </w:t>
      </w:r>
      <w:r w:rsidR="005F2F31" w:rsidRPr="0097501E">
        <w:rPr>
          <w:rFonts w:ascii="Times New Roman" w:hAnsi="Times New Roman" w:cs="Times New Roman"/>
          <w:sz w:val="28"/>
          <w:szCs w:val="28"/>
        </w:rPr>
        <w:t>in uno o più settori di specializzazione della categoria di appartenenza o in una diversa categoria e a coloro che avendo presentato domanda d’iscrizione prima del 26/08/23 debbono integrare le informazioni già fornite secondo quanto previsto dagli artt. 4 e 5.</w:t>
      </w:r>
    </w:p>
    <w:p w14:paraId="0135FCCE" w14:textId="1A8A2EAE" w:rsidR="00582B74" w:rsidRPr="0097501E" w:rsidRDefault="00582B74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occasione della successiva revisione dell’albo, che verrà effettuata dopo la scadenza del 30/04 sarà anche valutata la permanenza dei requisiti di cui all’art. 6 co. 1 del D.M. 109/23 e a tal fine il segretario del comitato comunicherà agli iscritti, eventualmente per il tramite dell’Ordine o Collegi professionale di appartenenza, il termine con cui formulare la domanda di conferma con l’avvertimento che la mancata presentazione della domanda equivale a manifestazione della volontà di </w:t>
      </w:r>
      <w:r w:rsidR="001F6AD7">
        <w:rPr>
          <w:rFonts w:ascii="Times New Roman" w:hAnsi="Times New Roman" w:cs="Times New Roman"/>
          <w:sz w:val="28"/>
          <w:szCs w:val="28"/>
        </w:rPr>
        <w:t xml:space="preserve">non </w:t>
      </w:r>
      <w:r>
        <w:rPr>
          <w:rFonts w:ascii="Times New Roman" w:hAnsi="Times New Roman" w:cs="Times New Roman"/>
          <w:sz w:val="28"/>
          <w:szCs w:val="28"/>
        </w:rPr>
        <w:t>mant</w:t>
      </w:r>
      <w:r w:rsidR="001F6AD7">
        <w:rPr>
          <w:rFonts w:ascii="Times New Roman" w:hAnsi="Times New Roman" w:cs="Times New Roman"/>
          <w:sz w:val="28"/>
          <w:szCs w:val="28"/>
        </w:rPr>
        <w:t>enere</w:t>
      </w:r>
      <w:r>
        <w:rPr>
          <w:rFonts w:ascii="Times New Roman" w:hAnsi="Times New Roman" w:cs="Times New Roman"/>
          <w:sz w:val="28"/>
          <w:szCs w:val="28"/>
        </w:rPr>
        <w:t xml:space="preserve"> l’iscrizione. </w:t>
      </w:r>
    </w:p>
    <w:p w14:paraId="340BDC5A" w14:textId="3011EA7A" w:rsidR="007F745B" w:rsidRPr="0097501E" w:rsidRDefault="005F2F31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1E">
        <w:rPr>
          <w:rFonts w:ascii="Times New Roman" w:hAnsi="Times New Roman" w:cs="Times New Roman"/>
          <w:sz w:val="28"/>
          <w:szCs w:val="28"/>
        </w:rPr>
        <w:t>In ordine ai requisiti per le nuove iscrizioni all’albo dei CTU si richiamano le di</w:t>
      </w:r>
      <w:r w:rsidR="00A4675D" w:rsidRPr="0097501E">
        <w:rPr>
          <w:rFonts w:ascii="Times New Roman" w:hAnsi="Times New Roman" w:cs="Times New Roman"/>
          <w:sz w:val="28"/>
          <w:szCs w:val="28"/>
        </w:rPr>
        <w:t xml:space="preserve">sposizioni di cui all’art. 4 del DM 109/23 evidenziandosi che per la </w:t>
      </w:r>
      <w:r w:rsidR="001F6AD7">
        <w:rPr>
          <w:rFonts w:ascii="Times New Roman" w:hAnsi="Times New Roman" w:cs="Times New Roman"/>
          <w:sz w:val="28"/>
          <w:szCs w:val="28"/>
        </w:rPr>
        <w:t xml:space="preserve">specializzazione in medicina legale </w:t>
      </w:r>
      <w:r w:rsidR="00A4675D" w:rsidRPr="0097501E">
        <w:rPr>
          <w:rFonts w:ascii="Times New Roman" w:hAnsi="Times New Roman" w:cs="Times New Roman"/>
          <w:sz w:val="28"/>
          <w:szCs w:val="28"/>
        </w:rPr>
        <w:t xml:space="preserve">non è richiesto l’esercizio della professione </w:t>
      </w:r>
      <w:r w:rsidR="007F745B" w:rsidRPr="0097501E">
        <w:rPr>
          <w:rFonts w:ascii="Times New Roman" w:hAnsi="Times New Roman" w:cs="Times New Roman"/>
          <w:sz w:val="28"/>
          <w:szCs w:val="28"/>
        </w:rPr>
        <w:t xml:space="preserve">per almeno cinque anni in modo effettivo e continuativo ma è sufficiente il possesso di uno dei requisiti previsti dall’art. 4 co. 5 lett. a) e b) come </w:t>
      </w:r>
      <w:r w:rsidR="003852A6">
        <w:rPr>
          <w:rFonts w:ascii="Times New Roman" w:hAnsi="Times New Roman" w:cs="Times New Roman"/>
          <w:sz w:val="28"/>
          <w:szCs w:val="28"/>
        </w:rPr>
        <w:t>previst</w:t>
      </w:r>
      <w:r w:rsidR="007F745B" w:rsidRPr="0097501E">
        <w:rPr>
          <w:rFonts w:ascii="Times New Roman" w:hAnsi="Times New Roman" w:cs="Times New Roman"/>
          <w:sz w:val="28"/>
          <w:szCs w:val="28"/>
        </w:rPr>
        <w:t>o dall’art 4 co. 6</w:t>
      </w:r>
      <w:r w:rsidR="00B645EC">
        <w:rPr>
          <w:rFonts w:ascii="Times New Roman" w:hAnsi="Times New Roman" w:cs="Times New Roman"/>
          <w:sz w:val="28"/>
          <w:szCs w:val="28"/>
        </w:rPr>
        <w:t>.</w:t>
      </w:r>
    </w:p>
    <w:p w14:paraId="170735BD" w14:textId="41FAC395" w:rsidR="007F745B" w:rsidRPr="0097501E" w:rsidRDefault="007F745B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1E">
        <w:rPr>
          <w:rFonts w:ascii="Times New Roman" w:hAnsi="Times New Roman" w:cs="Times New Roman"/>
          <w:sz w:val="28"/>
          <w:szCs w:val="28"/>
        </w:rPr>
        <w:t xml:space="preserve">Si rinvia agli allegati </w:t>
      </w:r>
      <w:r w:rsidR="00860C77" w:rsidRPr="0097501E">
        <w:rPr>
          <w:rFonts w:ascii="Times New Roman" w:hAnsi="Times New Roman" w:cs="Times New Roman"/>
          <w:sz w:val="28"/>
          <w:szCs w:val="28"/>
        </w:rPr>
        <w:t>di cui DM 109/23 per l’individuazione delle categorie dell’albo e dei settori di specializzazione.</w:t>
      </w:r>
    </w:p>
    <w:p w14:paraId="4C2E07AA" w14:textId="12E89D06" w:rsidR="00860C77" w:rsidRPr="0097501E" w:rsidRDefault="00860C77" w:rsidP="00741C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01E">
        <w:rPr>
          <w:rFonts w:ascii="Times New Roman" w:hAnsi="Times New Roman" w:cs="Times New Roman"/>
          <w:sz w:val="28"/>
          <w:szCs w:val="28"/>
        </w:rPr>
        <w:t>Tanto premesso</w:t>
      </w:r>
    </w:p>
    <w:p w14:paraId="36797A4A" w14:textId="3BB14AA5" w:rsidR="00C624D8" w:rsidRPr="0097501E" w:rsidRDefault="00741CA3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860C77" w:rsidRPr="0097501E">
        <w:rPr>
          <w:rFonts w:ascii="Times New Roman" w:hAnsi="Times New Roman" w:cs="Times New Roman"/>
          <w:sz w:val="28"/>
          <w:szCs w:val="28"/>
        </w:rPr>
        <w:t xml:space="preserve"> professionisti interessati </w:t>
      </w:r>
      <w:r w:rsidR="008A54E2">
        <w:rPr>
          <w:rFonts w:ascii="Times New Roman" w:hAnsi="Times New Roman" w:cs="Times New Roman"/>
          <w:sz w:val="28"/>
          <w:szCs w:val="28"/>
        </w:rPr>
        <w:t xml:space="preserve">sono invitati </w:t>
      </w:r>
      <w:r w:rsidR="00860C77" w:rsidRPr="0097501E">
        <w:rPr>
          <w:rFonts w:ascii="Times New Roman" w:hAnsi="Times New Roman" w:cs="Times New Roman"/>
          <w:sz w:val="28"/>
          <w:szCs w:val="28"/>
        </w:rPr>
        <w:t xml:space="preserve">a presentare le eventuali domande </w:t>
      </w:r>
      <w:r>
        <w:rPr>
          <w:rFonts w:ascii="Times New Roman" w:hAnsi="Times New Roman" w:cs="Times New Roman"/>
          <w:sz w:val="28"/>
          <w:szCs w:val="28"/>
        </w:rPr>
        <w:t xml:space="preserve">d’iscrizione </w:t>
      </w:r>
      <w:r w:rsidR="00860C77" w:rsidRPr="0097501E">
        <w:rPr>
          <w:rFonts w:ascii="Times New Roman" w:hAnsi="Times New Roman" w:cs="Times New Roman"/>
          <w:sz w:val="28"/>
          <w:szCs w:val="28"/>
        </w:rPr>
        <w:t>o integrazioni secondo il modello</w:t>
      </w:r>
      <w:r w:rsidR="00C624D8" w:rsidRPr="0097501E">
        <w:rPr>
          <w:rFonts w:ascii="Times New Roman" w:hAnsi="Times New Roman" w:cs="Times New Roman"/>
          <w:sz w:val="28"/>
          <w:szCs w:val="28"/>
        </w:rPr>
        <w:t>: allegato A.</w:t>
      </w:r>
    </w:p>
    <w:p w14:paraId="44ACFF26" w14:textId="0E99B09B" w:rsidR="00C624D8" w:rsidRPr="00D953C4" w:rsidRDefault="00992D44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158117"/>
      <w:r w:rsidRPr="0097501E">
        <w:rPr>
          <w:rFonts w:ascii="Times New Roman" w:hAnsi="Times New Roman" w:cs="Times New Roman"/>
          <w:sz w:val="28"/>
          <w:szCs w:val="28"/>
        </w:rPr>
        <w:t xml:space="preserve">La domanda </w:t>
      </w:r>
      <w:r w:rsidR="00B72453">
        <w:rPr>
          <w:rFonts w:ascii="Times New Roman" w:hAnsi="Times New Roman" w:cs="Times New Roman"/>
          <w:sz w:val="28"/>
          <w:szCs w:val="28"/>
        </w:rPr>
        <w:t xml:space="preserve">d’iscrizione </w:t>
      </w:r>
      <w:r w:rsidRPr="0097501E">
        <w:rPr>
          <w:rFonts w:ascii="Times New Roman" w:hAnsi="Times New Roman" w:cs="Times New Roman"/>
          <w:sz w:val="28"/>
          <w:szCs w:val="28"/>
        </w:rPr>
        <w:t xml:space="preserve">corredata dalla documentazione </w:t>
      </w:r>
      <w:r w:rsidR="009F5C6B" w:rsidRPr="0097501E">
        <w:rPr>
          <w:rFonts w:ascii="Times New Roman" w:hAnsi="Times New Roman" w:cs="Times New Roman"/>
          <w:sz w:val="28"/>
          <w:szCs w:val="28"/>
        </w:rPr>
        <w:t xml:space="preserve">in allegato </w:t>
      </w:r>
      <w:bookmarkEnd w:id="1"/>
      <w:r w:rsidR="009F5C6B" w:rsidRPr="0097501E">
        <w:rPr>
          <w:rFonts w:ascii="Times New Roman" w:hAnsi="Times New Roman" w:cs="Times New Roman"/>
          <w:sz w:val="28"/>
          <w:szCs w:val="28"/>
        </w:rPr>
        <w:t xml:space="preserve">dovrà pervenire </w:t>
      </w:r>
      <w:r w:rsidR="002F58A2">
        <w:rPr>
          <w:rFonts w:ascii="Times New Roman" w:hAnsi="Times New Roman" w:cs="Times New Roman"/>
          <w:sz w:val="28"/>
          <w:szCs w:val="28"/>
        </w:rPr>
        <w:t xml:space="preserve">presso la Segreteria del Tribunale di </w:t>
      </w:r>
      <w:r w:rsidR="002F58A2" w:rsidRPr="00D953C4">
        <w:rPr>
          <w:rFonts w:ascii="Times New Roman" w:hAnsi="Times New Roman" w:cs="Times New Roman"/>
          <w:sz w:val="28"/>
          <w:szCs w:val="28"/>
        </w:rPr>
        <w:t xml:space="preserve">Fermo in cartaceo. </w:t>
      </w:r>
    </w:p>
    <w:p w14:paraId="3918D192" w14:textId="425A0C1E" w:rsidR="00B72453" w:rsidRPr="00B72453" w:rsidRDefault="00B72453" w:rsidP="0082581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501E">
        <w:rPr>
          <w:rFonts w:ascii="Times New Roman" w:hAnsi="Times New Roman" w:cs="Times New Roman"/>
          <w:sz w:val="28"/>
          <w:szCs w:val="28"/>
        </w:rPr>
        <w:t xml:space="preserve">La domanda </w:t>
      </w:r>
      <w:r>
        <w:rPr>
          <w:rFonts w:ascii="Times New Roman" w:hAnsi="Times New Roman" w:cs="Times New Roman"/>
          <w:sz w:val="28"/>
          <w:szCs w:val="28"/>
        </w:rPr>
        <w:t>d’integrazione</w:t>
      </w:r>
      <w:r w:rsidR="00D953C4">
        <w:rPr>
          <w:rFonts w:ascii="Times New Roman" w:hAnsi="Times New Roman" w:cs="Times New Roman"/>
          <w:sz w:val="28"/>
          <w:szCs w:val="28"/>
        </w:rPr>
        <w:t xml:space="preserve">, </w:t>
      </w:r>
      <w:r w:rsidRPr="0097501E">
        <w:rPr>
          <w:rFonts w:ascii="Times New Roman" w:hAnsi="Times New Roman" w:cs="Times New Roman"/>
          <w:sz w:val="28"/>
          <w:szCs w:val="28"/>
        </w:rPr>
        <w:t>corredata</w:t>
      </w:r>
      <w:r w:rsidR="009E0B8E">
        <w:rPr>
          <w:rFonts w:ascii="Times New Roman" w:hAnsi="Times New Roman" w:cs="Times New Roman"/>
          <w:sz w:val="28"/>
          <w:szCs w:val="28"/>
        </w:rPr>
        <w:t xml:space="preserve">, </w:t>
      </w:r>
      <w:r w:rsidR="00F74B62">
        <w:rPr>
          <w:rFonts w:ascii="Times New Roman" w:hAnsi="Times New Roman" w:cs="Times New Roman"/>
          <w:sz w:val="28"/>
          <w:szCs w:val="28"/>
        </w:rPr>
        <w:t xml:space="preserve">ai sensi dell’art 10 D.M. 109/23, </w:t>
      </w:r>
      <w:r w:rsidRPr="0097501E">
        <w:rPr>
          <w:rFonts w:ascii="Times New Roman" w:hAnsi="Times New Roman" w:cs="Times New Roman"/>
          <w:sz w:val="28"/>
          <w:szCs w:val="28"/>
        </w:rPr>
        <w:t>dalla documentazione in allegato</w:t>
      </w:r>
      <w:r>
        <w:rPr>
          <w:rFonts w:ascii="Times New Roman" w:hAnsi="Times New Roman" w:cs="Times New Roman"/>
          <w:sz w:val="28"/>
          <w:szCs w:val="28"/>
        </w:rPr>
        <w:t xml:space="preserve"> (ad esclusione della tassa di concessione governativa non dovuta a tal fine) dovrà pervenire tramite posta elettronica all’indirizzo PEC: </w:t>
      </w:r>
      <w:r w:rsidRPr="00B72453">
        <w:rPr>
          <w:rFonts w:ascii="Times New Roman" w:hAnsi="Times New Roman" w:cs="Times New Roman"/>
          <w:i/>
          <w:iCs/>
          <w:sz w:val="28"/>
          <w:szCs w:val="28"/>
        </w:rPr>
        <w:t>dirigente.tribunale.fermo@giustiz</w:t>
      </w:r>
      <w:r w:rsidR="00CE4C8F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B72453">
        <w:rPr>
          <w:rFonts w:ascii="Times New Roman" w:hAnsi="Times New Roman" w:cs="Times New Roman"/>
          <w:i/>
          <w:iCs/>
          <w:sz w:val="28"/>
          <w:szCs w:val="28"/>
        </w:rPr>
        <w:t>acert.it</w:t>
      </w:r>
    </w:p>
    <w:p w14:paraId="3449A905" w14:textId="056C804B" w:rsidR="004F7E38" w:rsidRDefault="009F5C6B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1E">
        <w:rPr>
          <w:rFonts w:ascii="Times New Roman" w:hAnsi="Times New Roman" w:cs="Times New Roman"/>
          <w:sz w:val="28"/>
          <w:szCs w:val="28"/>
        </w:rPr>
        <w:lastRenderedPageBreak/>
        <w:t>Si dispone la pubblicazione della presente nota e della modulistica allegata sul sito WEB del Tribunale di Fermo e si autorizzano gli Ordini professionali in indirizzo a pubblicarla sui rispettivi siti istituzionali e a darne pubblicità con mezzi opportuni.</w:t>
      </w:r>
    </w:p>
    <w:p w14:paraId="40DF4035" w14:textId="4FAF1056" w:rsidR="008A54E2" w:rsidRDefault="008A54E2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4AB4C" w14:textId="5CDC38CB" w:rsidR="004F7E38" w:rsidRDefault="008A54E2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Fermo, lì</w:t>
      </w:r>
    </w:p>
    <w:p w14:paraId="077BAC6D" w14:textId="77777777" w:rsidR="008A54E2" w:rsidRPr="008A54E2" w:rsidRDefault="008A54E2" w:rsidP="00825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27AB1" w14:textId="77777777" w:rsidR="004F7E38" w:rsidRDefault="004F7E38" w:rsidP="00825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3B7E9" w14:textId="0944CF63" w:rsidR="0082581F" w:rsidRDefault="00891D69" w:rsidP="0078144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81443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="0082581F" w:rsidRPr="0082581F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781443">
        <w:rPr>
          <w:rFonts w:ascii="Times New Roman" w:hAnsi="Times New Roman" w:cs="Times New Roman"/>
          <w:b/>
          <w:bCs/>
          <w:sz w:val="24"/>
          <w:szCs w:val="24"/>
        </w:rPr>
        <w:t xml:space="preserve"> del Tribun</w:t>
      </w:r>
      <w:r w:rsidR="004B696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1443">
        <w:rPr>
          <w:rFonts w:ascii="Times New Roman" w:hAnsi="Times New Roman" w:cs="Times New Roman"/>
          <w:b/>
          <w:bCs/>
          <w:sz w:val="24"/>
          <w:szCs w:val="24"/>
        </w:rPr>
        <w:t>le</w:t>
      </w:r>
    </w:p>
    <w:p w14:paraId="7944A29D" w14:textId="0D06CBFC" w:rsidR="00781443" w:rsidRPr="0082581F" w:rsidRDefault="00781443" w:rsidP="0078144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Bruno Castagnoli</w:t>
      </w:r>
    </w:p>
    <w:p w14:paraId="7BD7C7A5" w14:textId="70018E65" w:rsidR="00366094" w:rsidRPr="008A5F75" w:rsidRDefault="00366094" w:rsidP="0078144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6094" w:rsidRPr="008A5F75" w:rsidSect="00B6607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CCA5" w14:textId="77777777" w:rsidR="00DD4A9E" w:rsidRDefault="00DD4A9E" w:rsidP="00D23910">
      <w:pPr>
        <w:spacing w:after="0" w:line="240" w:lineRule="auto"/>
      </w:pPr>
      <w:r>
        <w:separator/>
      </w:r>
    </w:p>
  </w:endnote>
  <w:endnote w:type="continuationSeparator" w:id="0">
    <w:p w14:paraId="5545064F" w14:textId="77777777" w:rsidR="00DD4A9E" w:rsidRDefault="00DD4A9E" w:rsidP="00D2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F9EC" w14:textId="77777777" w:rsidR="00DD4A9E" w:rsidRDefault="00DD4A9E" w:rsidP="00D23910">
      <w:pPr>
        <w:spacing w:after="0" w:line="240" w:lineRule="auto"/>
      </w:pPr>
      <w:r>
        <w:separator/>
      </w:r>
    </w:p>
  </w:footnote>
  <w:footnote w:type="continuationSeparator" w:id="0">
    <w:p w14:paraId="25BAC2EA" w14:textId="77777777" w:rsidR="00DD4A9E" w:rsidRDefault="00DD4A9E" w:rsidP="00D2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264"/>
    <w:multiLevelType w:val="hybridMultilevel"/>
    <w:tmpl w:val="ACBEAAB0"/>
    <w:lvl w:ilvl="0" w:tplc="FB161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CAE"/>
    <w:multiLevelType w:val="hybridMultilevel"/>
    <w:tmpl w:val="0DF61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488B"/>
    <w:multiLevelType w:val="hybridMultilevel"/>
    <w:tmpl w:val="3468C522"/>
    <w:lvl w:ilvl="0" w:tplc="F60CB5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795F"/>
    <w:multiLevelType w:val="hybridMultilevel"/>
    <w:tmpl w:val="039A9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40578"/>
    <w:multiLevelType w:val="hybridMultilevel"/>
    <w:tmpl w:val="41A6CCD4"/>
    <w:lvl w:ilvl="0" w:tplc="2552047E">
      <w:numFmt w:val="bullet"/>
      <w:lvlText w:val="-"/>
      <w:lvlJc w:val="left"/>
      <w:pPr>
        <w:ind w:left="720" w:hanging="360"/>
      </w:pPr>
      <w:rPr>
        <w:rFonts w:ascii="Bahnschrift Condensed" w:eastAsiaTheme="minorHAnsi" w:hAnsi="Bahnschrift Condense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D2E0B"/>
    <w:multiLevelType w:val="hybridMultilevel"/>
    <w:tmpl w:val="4F96A744"/>
    <w:lvl w:ilvl="0" w:tplc="C4CC4E24">
      <w:numFmt w:val="bullet"/>
      <w:lvlText w:val="-"/>
      <w:lvlJc w:val="left"/>
      <w:pPr>
        <w:ind w:left="720" w:hanging="360"/>
      </w:pPr>
      <w:rPr>
        <w:rFonts w:ascii="Bahnschrift Condensed" w:eastAsiaTheme="minorHAnsi" w:hAnsi="Bahnschrift Condens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963EC"/>
    <w:multiLevelType w:val="hybridMultilevel"/>
    <w:tmpl w:val="5114F20A"/>
    <w:lvl w:ilvl="0" w:tplc="2552047E">
      <w:numFmt w:val="bullet"/>
      <w:lvlText w:val="-"/>
      <w:lvlJc w:val="left"/>
      <w:pPr>
        <w:ind w:left="720" w:hanging="360"/>
      </w:pPr>
      <w:rPr>
        <w:rFonts w:ascii="Bahnschrift Condensed" w:eastAsiaTheme="minorHAnsi" w:hAnsi="Bahnschrift Condense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32CE7"/>
    <w:multiLevelType w:val="hybridMultilevel"/>
    <w:tmpl w:val="302A1D1E"/>
    <w:lvl w:ilvl="0" w:tplc="ECAAC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3331A"/>
    <w:multiLevelType w:val="hybridMultilevel"/>
    <w:tmpl w:val="772C6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56138"/>
    <w:multiLevelType w:val="hybridMultilevel"/>
    <w:tmpl w:val="A478F880"/>
    <w:lvl w:ilvl="0" w:tplc="2552047E">
      <w:numFmt w:val="bullet"/>
      <w:lvlText w:val="-"/>
      <w:lvlJc w:val="left"/>
      <w:pPr>
        <w:ind w:left="720" w:hanging="360"/>
      </w:pPr>
      <w:rPr>
        <w:rFonts w:ascii="Bahnschrift Condensed" w:eastAsiaTheme="minorHAnsi" w:hAnsi="Bahnschrift Condense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465"/>
    <w:multiLevelType w:val="hybridMultilevel"/>
    <w:tmpl w:val="41527024"/>
    <w:lvl w:ilvl="0" w:tplc="420E70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76C"/>
    <w:multiLevelType w:val="hybridMultilevel"/>
    <w:tmpl w:val="A1E0A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C4E24">
      <w:numFmt w:val="bullet"/>
      <w:lvlText w:val="-"/>
      <w:lvlJc w:val="left"/>
      <w:pPr>
        <w:ind w:left="1440" w:hanging="360"/>
      </w:pPr>
      <w:rPr>
        <w:rFonts w:ascii="Bahnschrift Condensed" w:eastAsiaTheme="minorHAnsi" w:hAnsi="Bahnschrift Condense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D4"/>
    <w:rsid w:val="00003311"/>
    <w:rsid w:val="000345B8"/>
    <w:rsid w:val="00044B8A"/>
    <w:rsid w:val="00065A39"/>
    <w:rsid w:val="0007324F"/>
    <w:rsid w:val="00081FAA"/>
    <w:rsid w:val="000E33A2"/>
    <w:rsid w:val="000E411F"/>
    <w:rsid w:val="000E6B68"/>
    <w:rsid w:val="00145088"/>
    <w:rsid w:val="00146F88"/>
    <w:rsid w:val="001500DF"/>
    <w:rsid w:val="001764C9"/>
    <w:rsid w:val="0019027F"/>
    <w:rsid w:val="00190728"/>
    <w:rsid w:val="0019419F"/>
    <w:rsid w:val="001A7C0A"/>
    <w:rsid w:val="001D24F6"/>
    <w:rsid w:val="001D77DF"/>
    <w:rsid w:val="001E74F1"/>
    <w:rsid w:val="001F6AD7"/>
    <w:rsid w:val="00206E50"/>
    <w:rsid w:val="0022387D"/>
    <w:rsid w:val="0023602F"/>
    <w:rsid w:val="00236D3E"/>
    <w:rsid w:val="002850AD"/>
    <w:rsid w:val="00287D85"/>
    <w:rsid w:val="002B7521"/>
    <w:rsid w:val="002C4FA4"/>
    <w:rsid w:val="002D320C"/>
    <w:rsid w:val="002D6E07"/>
    <w:rsid w:val="002F58A2"/>
    <w:rsid w:val="00306289"/>
    <w:rsid w:val="00341F46"/>
    <w:rsid w:val="00366094"/>
    <w:rsid w:val="003852A6"/>
    <w:rsid w:val="003E34E3"/>
    <w:rsid w:val="003F1A33"/>
    <w:rsid w:val="00425043"/>
    <w:rsid w:val="004A6B23"/>
    <w:rsid w:val="004B143E"/>
    <w:rsid w:val="004B696E"/>
    <w:rsid w:val="004F7E38"/>
    <w:rsid w:val="00511130"/>
    <w:rsid w:val="00513723"/>
    <w:rsid w:val="00537861"/>
    <w:rsid w:val="00541E70"/>
    <w:rsid w:val="00546957"/>
    <w:rsid w:val="00582B74"/>
    <w:rsid w:val="0058719F"/>
    <w:rsid w:val="005A3842"/>
    <w:rsid w:val="005E6054"/>
    <w:rsid w:val="005F2F31"/>
    <w:rsid w:val="00621623"/>
    <w:rsid w:val="00625B50"/>
    <w:rsid w:val="006329DA"/>
    <w:rsid w:val="0064236E"/>
    <w:rsid w:val="006512DF"/>
    <w:rsid w:val="0065566D"/>
    <w:rsid w:val="00665A7F"/>
    <w:rsid w:val="00696B27"/>
    <w:rsid w:val="006A0F64"/>
    <w:rsid w:val="006A797A"/>
    <w:rsid w:val="007418F2"/>
    <w:rsid w:val="00741CA3"/>
    <w:rsid w:val="00753653"/>
    <w:rsid w:val="00781443"/>
    <w:rsid w:val="007A47AC"/>
    <w:rsid w:val="007B2228"/>
    <w:rsid w:val="007B74FD"/>
    <w:rsid w:val="007C2D16"/>
    <w:rsid w:val="007F745B"/>
    <w:rsid w:val="008214C7"/>
    <w:rsid w:val="0082581F"/>
    <w:rsid w:val="00860C77"/>
    <w:rsid w:val="00864E6A"/>
    <w:rsid w:val="00871F0C"/>
    <w:rsid w:val="008735BA"/>
    <w:rsid w:val="008777DE"/>
    <w:rsid w:val="00891D69"/>
    <w:rsid w:val="008949C3"/>
    <w:rsid w:val="008A54E2"/>
    <w:rsid w:val="008A5F75"/>
    <w:rsid w:val="008B031F"/>
    <w:rsid w:val="008D08EC"/>
    <w:rsid w:val="008E4BCB"/>
    <w:rsid w:val="008F1806"/>
    <w:rsid w:val="00915B64"/>
    <w:rsid w:val="00921002"/>
    <w:rsid w:val="00926447"/>
    <w:rsid w:val="009277AC"/>
    <w:rsid w:val="00932320"/>
    <w:rsid w:val="00933DE5"/>
    <w:rsid w:val="0097501E"/>
    <w:rsid w:val="00992D44"/>
    <w:rsid w:val="009C05F3"/>
    <w:rsid w:val="009C06FA"/>
    <w:rsid w:val="009D1F0F"/>
    <w:rsid w:val="009D71FB"/>
    <w:rsid w:val="009E0B8E"/>
    <w:rsid w:val="009E12FE"/>
    <w:rsid w:val="009F5C6B"/>
    <w:rsid w:val="00A0619B"/>
    <w:rsid w:val="00A10044"/>
    <w:rsid w:val="00A20099"/>
    <w:rsid w:val="00A364BF"/>
    <w:rsid w:val="00A412D4"/>
    <w:rsid w:val="00A45A34"/>
    <w:rsid w:val="00A4675D"/>
    <w:rsid w:val="00A6402D"/>
    <w:rsid w:val="00AA3916"/>
    <w:rsid w:val="00AF659D"/>
    <w:rsid w:val="00B34E50"/>
    <w:rsid w:val="00B34E54"/>
    <w:rsid w:val="00B529F0"/>
    <w:rsid w:val="00B62ABE"/>
    <w:rsid w:val="00B645EC"/>
    <w:rsid w:val="00B66073"/>
    <w:rsid w:val="00B72453"/>
    <w:rsid w:val="00B766B5"/>
    <w:rsid w:val="00B87C1D"/>
    <w:rsid w:val="00B9298A"/>
    <w:rsid w:val="00C01931"/>
    <w:rsid w:val="00C02636"/>
    <w:rsid w:val="00C23CA9"/>
    <w:rsid w:val="00C325D2"/>
    <w:rsid w:val="00C44057"/>
    <w:rsid w:val="00C624D8"/>
    <w:rsid w:val="00C65245"/>
    <w:rsid w:val="00C87E71"/>
    <w:rsid w:val="00CA0807"/>
    <w:rsid w:val="00CE4C8F"/>
    <w:rsid w:val="00CF0500"/>
    <w:rsid w:val="00CF0CCC"/>
    <w:rsid w:val="00D17CB0"/>
    <w:rsid w:val="00D23910"/>
    <w:rsid w:val="00D953C4"/>
    <w:rsid w:val="00DA3AE7"/>
    <w:rsid w:val="00DD4A9E"/>
    <w:rsid w:val="00DE156E"/>
    <w:rsid w:val="00DE5130"/>
    <w:rsid w:val="00DE7617"/>
    <w:rsid w:val="00E1094C"/>
    <w:rsid w:val="00E35272"/>
    <w:rsid w:val="00E45464"/>
    <w:rsid w:val="00E66A88"/>
    <w:rsid w:val="00E861D9"/>
    <w:rsid w:val="00E943F5"/>
    <w:rsid w:val="00EC1D3E"/>
    <w:rsid w:val="00F4212D"/>
    <w:rsid w:val="00F652EC"/>
    <w:rsid w:val="00F720DC"/>
    <w:rsid w:val="00F74B62"/>
    <w:rsid w:val="00FB7D94"/>
    <w:rsid w:val="00FE745F"/>
    <w:rsid w:val="00FF0F21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25B8"/>
  <w15:docId w15:val="{7C10A02A-BA25-4193-9CA1-3DC3F1BF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3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E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3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910"/>
  </w:style>
  <w:style w:type="paragraph" w:styleId="Pidipagina">
    <w:name w:val="footer"/>
    <w:basedOn w:val="Normale"/>
    <w:link w:val="PidipaginaCarattere"/>
    <w:uiPriority w:val="99"/>
    <w:unhideWhenUsed/>
    <w:rsid w:val="00D23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9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A3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6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B69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6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Troiani</dc:creator>
  <cp:lastModifiedBy>Annarita Di Lorenzo</cp:lastModifiedBy>
  <cp:revision>32</cp:revision>
  <cp:lastPrinted>2023-11-07T09:59:00Z</cp:lastPrinted>
  <dcterms:created xsi:type="dcterms:W3CDTF">2023-10-27T14:20:00Z</dcterms:created>
  <dcterms:modified xsi:type="dcterms:W3CDTF">2023-11-08T08:52:00Z</dcterms:modified>
</cp:coreProperties>
</file>